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1E7" w:rsidRPr="00F271E7" w:rsidRDefault="00F271E7" w:rsidP="00F271E7">
      <w:pPr>
        <w:shd w:val="clear" w:color="auto" w:fill="FFFFFF"/>
        <w:spacing w:after="150" w:line="240" w:lineRule="auto"/>
        <w:outlineLvl w:val="0"/>
        <w:rPr>
          <w:rFonts w:ascii="inherit" w:eastAsia="Times New Roman" w:hAnsi="inherit" w:cs="Arial"/>
          <w:color w:val="333333"/>
          <w:kern w:val="36"/>
          <w:sz w:val="36"/>
          <w:szCs w:val="36"/>
          <w:lang w:val="en-US"/>
        </w:rPr>
      </w:pPr>
      <w:bookmarkStart w:id="0" w:name="_GoBack"/>
      <w:bookmarkEnd w:id="0"/>
      <w:r w:rsidRPr="00F271E7">
        <w:rPr>
          <w:rFonts w:ascii="inherit" w:eastAsia="Times New Roman" w:hAnsi="inherit" w:cs="Arial"/>
          <w:color w:val="333333"/>
          <w:kern w:val="36"/>
          <w:sz w:val="36"/>
          <w:szCs w:val="36"/>
          <w:lang w:val="en-US"/>
        </w:rPr>
        <w:t>Đảm bảo an toàn, phòng tránh tai nạn thương tích, đuối nước cho trẻ mầm non trong thời gian nghỉ học phòng chống dịch bệnh Covid-19</w:t>
      </w:r>
    </w:p>
    <w:p w:rsidR="00F271E7" w:rsidRPr="00F271E7" w:rsidRDefault="00F271E7" w:rsidP="0029493A">
      <w:pPr>
        <w:shd w:val="clear" w:color="auto" w:fill="FFFFFF"/>
        <w:spacing w:after="0" w:line="150" w:lineRule="atLeast"/>
        <w:jc w:val="both"/>
        <w:rPr>
          <w:rFonts w:ascii="Arial" w:eastAsia="Times New Roman" w:hAnsi="Arial" w:cs="Arial"/>
          <w:color w:val="333333"/>
          <w:sz w:val="24"/>
          <w:szCs w:val="24"/>
          <w:lang w:val="en-US"/>
        </w:rPr>
      </w:pPr>
      <w:r w:rsidRPr="00F271E7">
        <w:rPr>
          <w:rFonts w:ascii="Arial" w:eastAsia="Times New Roman" w:hAnsi="Arial" w:cs="Arial"/>
          <w:color w:val="333333"/>
          <w:sz w:val="20"/>
          <w:szCs w:val="20"/>
          <w:lang w:val="en-US"/>
        </w:rPr>
        <w:t> </w:t>
      </w:r>
      <w:r w:rsidRPr="00F271E7">
        <w:rPr>
          <w:rFonts w:ascii="Times New Roman" w:eastAsia="Times New Roman" w:hAnsi="Times New Roman" w:cs="Times New Roman"/>
          <w:color w:val="333333"/>
          <w:sz w:val="24"/>
          <w:szCs w:val="24"/>
          <w:lang w:val="en-US"/>
        </w:rPr>
        <w:t>Trẻ em lứa tuổi mầm non là giai đoạn phát triển nhanh, mạnh mẽ về thể chất, tình cảm xã hội và nhận thức; trẻ rất hiếu động, luôn tò mò tìm hiểu, khám phá môi trường xung quanh cuộc sống thường ngày. Vì vậy, tôi muốn chia sẻ một số lưu ý khi phụ huynh tổ chức chăm sóc, các hoạt động vui chơi, giáo dục đối với trẻ; luôn đảm bảo an toàn, phòng tránh tai nạn thương tích, đuối nước, để giúp trẻ phát triển thể chất và tinh thần bình thường.</w:t>
      </w:r>
    </w:p>
    <w:p w:rsidR="00F271E7" w:rsidRPr="00F271E7" w:rsidRDefault="00F271E7" w:rsidP="00CE66D7">
      <w:pPr>
        <w:shd w:val="clear" w:color="auto" w:fill="FFFFFF"/>
        <w:spacing w:before="120" w:after="120" w:line="240" w:lineRule="auto"/>
        <w:ind w:right="240"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color w:val="333333"/>
          <w:sz w:val="24"/>
          <w:szCs w:val="24"/>
          <w:lang w:val="en-US"/>
        </w:rPr>
        <w:t>Thứ nhất: </w:t>
      </w:r>
      <w:r w:rsidRPr="00F271E7">
        <w:rPr>
          <w:rFonts w:ascii="Times New Roman" w:eastAsia="Times New Roman" w:hAnsi="Times New Roman" w:cs="Times New Roman"/>
          <w:color w:val="333333"/>
          <w:sz w:val="24"/>
          <w:szCs w:val="24"/>
          <w:lang w:val="en-US"/>
        </w:rPr>
        <w:t>Phụ huynh cần tạo môi trường an toàn cho trẻ.</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Trẻ được an toàn về sức khỏe</w:t>
      </w:r>
      <w:r w:rsidRPr="00F271E7">
        <w:rPr>
          <w:rFonts w:ascii="Times New Roman" w:eastAsia="Times New Roman" w:hAnsi="Times New Roman" w:cs="Times New Roman"/>
          <w:b/>
          <w:bCs/>
          <w:color w:val="333333"/>
          <w:sz w:val="24"/>
          <w:szCs w:val="24"/>
          <w:lang w:val="en-US"/>
        </w:rPr>
        <w:t>:</w:t>
      </w:r>
      <w:r w:rsidRPr="00F271E7">
        <w:rPr>
          <w:rFonts w:ascii="Times New Roman" w:eastAsia="Times New Roman" w:hAnsi="Times New Roman" w:cs="Times New Roman"/>
          <w:color w:val="333333"/>
          <w:sz w:val="24"/>
          <w:szCs w:val="24"/>
          <w:lang w:val="en-US"/>
        </w:rPr>
        <w:t> Cần đảm bảo chăm sóc, nuôi dưỡng đầy đủ, đảm bảo vệ sinh an toàn thực phẩm, cho trẻ uống nước đầy đủ. Vệ sinh cá nhân để tăng sức đề kháng, phòng tránh các bệnh thường xẩy ra với trẻ khi thời tiết chuyển mùa; đặc biệt chú ý hướng dẫn trẻ có thói quen trong việc phòng, tránh dịch bệnh Covid-19 như: Vệ sinh sạch sẽ, rửa tay thường xuyên bằng xà phòng; đánh răng, súc miệng bằng nước muối; đeo khẩu trang khi đi ra đường, hoặc khi tiếp xúc với người ngoài; không chạy đến chơi ở những chỗ đông người. Phụ huynh nên rửa tay bằng xà phòng và vệ sinh đồ chơi trước khi chơi với trẻ.</w:t>
      </w:r>
    </w:p>
    <w:p w:rsidR="00F271E7" w:rsidRPr="00F271E7" w:rsidRDefault="00CE66D7" w:rsidP="00F271E7">
      <w:pPr>
        <w:shd w:val="clear" w:color="auto" w:fill="FFFFFF"/>
        <w:spacing w:before="120" w:after="120" w:line="240" w:lineRule="auto"/>
        <w:jc w:val="both"/>
        <w:rPr>
          <w:rFonts w:ascii="Arial" w:eastAsia="Times New Roman" w:hAnsi="Arial" w:cs="Arial"/>
          <w:color w:val="333333"/>
          <w:sz w:val="24"/>
          <w:szCs w:val="24"/>
          <w:lang w:val="en-US"/>
        </w:rPr>
      </w:pPr>
      <w:r>
        <w:rPr>
          <w:rFonts w:ascii="Times New Roman" w:eastAsia="Times New Roman" w:hAnsi="Times New Roman" w:cs="Times New Roman"/>
          <w:b/>
          <w:bCs/>
          <w:color w:val="333333"/>
          <w:sz w:val="24"/>
          <w:szCs w:val="24"/>
          <w:lang w:val="en-US"/>
        </w:rPr>
        <w:t xml:space="preserve"> </w:t>
      </w:r>
      <w:r>
        <w:rPr>
          <w:rFonts w:ascii="Times New Roman" w:eastAsia="Times New Roman" w:hAnsi="Times New Roman" w:cs="Times New Roman"/>
          <w:b/>
          <w:bCs/>
          <w:color w:val="333333"/>
          <w:sz w:val="24"/>
          <w:szCs w:val="24"/>
          <w:lang w:val="en-US"/>
        </w:rPr>
        <w:tab/>
      </w:r>
      <w:r w:rsidR="00F271E7" w:rsidRPr="00F271E7">
        <w:rPr>
          <w:rFonts w:ascii="Times New Roman" w:eastAsia="Times New Roman" w:hAnsi="Times New Roman" w:cs="Times New Roman"/>
          <w:b/>
          <w:bCs/>
          <w:i/>
          <w:iCs/>
          <w:color w:val="333333"/>
          <w:sz w:val="24"/>
          <w:szCs w:val="24"/>
          <w:lang w:val="en-US"/>
        </w:rPr>
        <w:t>An toàn về tâm lý</w:t>
      </w:r>
      <w:r w:rsidR="00F271E7" w:rsidRPr="00F271E7">
        <w:rPr>
          <w:rFonts w:ascii="Times New Roman" w:eastAsia="Times New Roman" w:hAnsi="Times New Roman" w:cs="Times New Roman"/>
          <w:b/>
          <w:bCs/>
          <w:color w:val="333333"/>
          <w:sz w:val="24"/>
          <w:szCs w:val="24"/>
          <w:lang w:val="en-US"/>
        </w:rPr>
        <w:t>:</w:t>
      </w:r>
      <w:r w:rsidR="00F271E7" w:rsidRPr="00F271E7">
        <w:rPr>
          <w:rFonts w:ascii="Times New Roman" w:eastAsia="Times New Roman" w:hAnsi="Times New Roman" w:cs="Times New Roman"/>
          <w:color w:val="333333"/>
          <w:sz w:val="24"/>
          <w:szCs w:val="24"/>
          <w:lang w:val="en-US"/>
        </w:rPr>
        <w:t> Tạo cảm giác vui vẻ cho trẻ, đáp ứng như cầu vui chơi phù hợp với lứa tuổi; tránh dọa nạt, phạt mắng thô bạo với trẻ.</w:t>
      </w:r>
    </w:p>
    <w:p w:rsidR="00F271E7" w:rsidRPr="00F271E7" w:rsidRDefault="00CE66D7" w:rsidP="00F271E7">
      <w:pPr>
        <w:shd w:val="clear" w:color="auto" w:fill="FFFFFF"/>
        <w:spacing w:before="120" w:after="120" w:line="240" w:lineRule="auto"/>
        <w:jc w:val="both"/>
        <w:rPr>
          <w:rFonts w:ascii="Arial" w:eastAsia="Times New Roman" w:hAnsi="Arial" w:cs="Arial"/>
          <w:color w:val="333333"/>
          <w:sz w:val="24"/>
          <w:szCs w:val="24"/>
          <w:lang w:val="en-US"/>
        </w:rPr>
      </w:pPr>
      <w:r>
        <w:rPr>
          <w:rFonts w:ascii="Times New Roman" w:eastAsia="Times New Roman" w:hAnsi="Times New Roman" w:cs="Times New Roman"/>
          <w:b/>
          <w:bCs/>
          <w:color w:val="333333"/>
          <w:sz w:val="24"/>
          <w:szCs w:val="24"/>
          <w:lang w:val="en-US"/>
        </w:rPr>
        <w:t xml:space="preserve"> </w:t>
      </w:r>
      <w:r>
        <w:rPr>
          <w:rFonts w:ascii="Times New Roman" w:eastAsia="Times New Roman" w:hAnsi="Times New Roman" w:cs="Times New Roman"/>
          <w:b/>
          <w:bCs/>
          <w:color w:val="333333"/>
          <w:sz w:val="24"/>
          <w:szCs w:val="24"/>
          <w:lang w:val="en-US"/>
        </w:rPr>
        <w:tab/>
      </w:r>
      <w:r w:rsidR="00F271E7" w:rsidRPr="00F271E7">
        <w:rPr>
          <w:rFonts w:ascii="Times New Roman" w:eastAsia="Times New Roman" w:hAnsi="Times New Roman" w:cs="Times New Roman"/>
          <w:b/>
          <w:bCs/>
          <w:i/>
          <w:iCs/>
          <w:color w:val="333333"/>
          <w:sz w:val="24"/>
          <w:szCs w:val="24"/>
          <w:lang w:val="en-US"/>
        </w:rPr>
        <w:t>An toàn về tính mạng</w:t>
      </w:r>
      <w:r w:rsidR="00F271E7" w:rsidRPr="00F271E7">
        <w:rPr>
          <w:rFonts w:ascii="Times New Roman" w:eastAsia="Times New Roman" w:hAnsi="Times New Roman" w:cs="Times New Roman"/>
          <w:b/>
          <w:bCs/>
          <w:color w:val="333333"/>
          <w:sz w:val="24"/>
          <w:szCs w:val="24"/>
          <w:lang w:val="en-US"/>
        </w:rPr>
        <w:t>:</w:t>
      </w:r>
      <w:r w:rsidR="00F271E7" w:rsidRPr="00F271E7">
        <w:rPr>
          <w:rFonts w:ascii="Times New Roman" w:eastAsia="Times New Roman" w:hAnsi="Times New Roman" w:cs="Times New Roman"/>
          <w:color w:val="333333"/>
          <w:sz w:val="24"/>
          <w:szCs w:val="24"/>
          <w:lang w:val="en-US"/>
        </w:rPr>
        <w:t> Tạo cho trẻ không gian chơi trong nhà đảm bảo an toàn, nền nhà tránh trơn trượt, không để các vật sắc nhọn, phích nước, ổ điện và các đồ chơi không đảm bảo an toàn trong phòng chơi của trẻ, những đồ dùng nguy hiểm cần để ngoài tầm với của trẻ. Đồ dùng, đồ chơi cho trẻ chơi phải thường xuyên được vệ sinh sạch sẽ. Khi trẻ chơi với các đồ chơi, người lớn cần phải dám sát, hoặc hướng dẫn kỹ cho trẻ trước lúc chơi.</w:t>
      </w:r>
    </w:p>
    <w:p w:rsidR="00F271E7" w:rsidRPr="00F271E7" w:rsidRDefault="00F271E7" w:rsidP="00CE66D7">
      <w:pPr>
        <w:shd w:val="clear" w:color="auto" w:fill="FFFFFF"/>
        <w:spacing w:before="120" w:after="120" w:line="240" w:lineRule="auto"/>
        <w:ind w:right="240"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color w:val="333333"/>
          <w:sz w:val="24"/>
          <w:szCs w:val="24"/>
          <w:lang w:val="en-US"/>
        </w:rPr>
        <w:t>Thứ hai: </w:t>
      </w:r>
      <w:r w:rsidRPr="00F271E7">
        <w:rPr>
          <w:rFonts w:ascii="Times New Roman" w:eastAsia="Times New Roman" w:hAnsi="Times New Roman" w:cs="Times New Roman"/>
          <w:color w:val="333333"/>
          <w:sz w:val="24"/>
          <w:szCs w:val="24"/>
          <w:lang w:val="en-US"/>
        </w:rPr>
        <w:t>Phòng một số tai nạn có thể xẩy ra với trẻ.</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tai nạn đuối nước: </w:t>
      </w:r>
      <w:r w:rsidRPr="00F271E7">
        <w:rPr>
          <w:rFonts w:ascii="Times New Roman" w:eastAsia="Times New Roman" w:hAnsi="Times New Roman" w:cs="Times New Roman"/>
          <w:color w:val="333333"/>
          <w:sz w:val="24"/>
          <w:szCs w:val="24"/>
          <w:lang w:val="en-US"/>
        </w:rPr>
        <w:t>Người lớn luôn ở bên cạnh để giám sát trẻ, không để trẻ đi ra những nơi không đảm bảo an toàn như ao, hồ, kênh rạch, không để trẻ chơi cạnh những xô, chậu chứa nước; Không để trẻ vào nhà vệ sinh một mình. Các giếng nước, bể nước phải xây cao thành, các dụng cụ chứa nước như chum, vại, xô phải có nắp đậy chắc chắn.</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tai nạn giao thông: </w:t>
      </w:r>
      <w:r w:rsidRPr="00F271E7">
        <w:rPr>
          <w:rFonts w:ascii="Times New Roman" w:eastAsia="Times New Roman" w:hAnsi="Times New Roman" w:cs="Times New Roman"/>
          <w:color w:val="333333"/>
          <w:sz w:val="24"/>
          <w:szCs w:val="24"/>
          <w:lang w:val="en-US"/>
        </w:rPr>
        <w:t>Không cho trẻ ra đường một mình, không để các anh, chị dưới 15 tuổi chở trẻ đi trên các phương tiện giao thông. Khi cho trẻ đi bộ phải dắt trẻ đi trên vỉa hè, đi phía tay phải để tạo thói quen cho trẻ. Khi người lớn chở trẻ đi trên các phương tiện giao thông xe đạp, xe máy cần cho trẻ ngồi an toàn. Khi đi ra đường không tiếp xúc với người lạ mặt, biết gọi người lớn khi người lạ mặt đến gần hoặc trêu chọc.</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dị vật đường thở:</w:t>
      </w:r>
      <w:r w:rsidRPr="00F271E7">
        <w:rPr>
          <w:rFonts w:ascii="Times New Roman" w:eastAsia="Times New Roman" w:hAnsi="Times New Roman" w:cs="Times New Roman"/>
          <w:color w:val="333333"/>
          <w:sz w:val="24"/>
          <w:szCs w:val="24"/>
          <w:lang w:val="en-US"/>
        </w:rPr>
        <w:t> Không cho trẻ cầm các đồ chơi quá nhỏ có thể cho vào miệng, mũi; Khi cho trẻ ăn các quả có hạt cần bóc bỏ hạt trước khi cho trẻ ăn; Giáo dục trẻ khi ăn không được vừa ăn vừa đùa nghịch hoặc nói chuyện; Không ép trẻ ăn, uống, khi trẻ đang khóc.</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cháy, bỏng:</w:t>
      </w:r>
      <w:r w:rsidRPr="00F271E7">
        <w:rPr>
          <w:rFonts w:ascii="Times New Roman" w:eastAsia="Times New Roman" w:hAnsi="Times New Roman" w:cs="Times New Roman"/>
          <w:color w:val="333333"/>
          <w:sz w:val="24"/>
          <w:szCs w:val="24"/>
          <w:lang w:val="en-US"/>
        </w:rPr>
        <w:t xml:space="preserve"> Phụ huynh cần phải kiểm tra thức ăn trước khi cho trẻ ăn, uống. Tránh cho trẻ ăn thức ăn, uống nước khi còn quá nóng: Không cho trẻ đến gần nồi đun bếp ga, bếp củi nồi canh hoặc phích nước còn nóng; Không để trẻ nghịch diêm, bật lửa và các chất </w:t>
      </w:r>
      <w:r w:rsidRPr="00F271E7">
        <w:rPr>
          <w:rFonts w:ascii="Times New Roman" w:eastAsia="Times New Roman" w:hAnsi="Times New Roman" w:cs="Times New Roman"/>
          <w:color w:val="333333"/>
          <w:sz w:val="24"/>
          <w:szCs w:val="24"/>
          <w:lang w:val="en-US"/>
        </w:rPr>
        <w:lastRenderedPageBreak/>
        <w:t>khác gây cháy bỏng. Để diêm, bật lửa, bàn là, nước nóng, nến, đèn dầu xa với tầm với của trẻ. Giáo dục cho trẻ biết đồ vật và nơi nguy hiểm.</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điện giật và phòng tránh các vết thương do vật sắc nhọn:</w:t>
      </w:r>
      <w:r w:rsidRPr="00F271E7">
        <w:rPr>
          <w:rFonts w:ascii="Times New Roman" w:eastAsia="Times New Roman" w:hAnsi="Times New Roman" w:cs="Times New Roman"/>
          <w:color w:val="333333"/>
          <w:sz w:val="24"/>
          <w:szCs w:val="24"/>
          <w:lang w:val="en-US"/>
        </w:rPr>
        <w:t> Không sờ vào ổ điện, không tự động cắm các đồ dùng vào ổ điện; Loại bỏ những vật sắc nhọn bằng kim loại, mảnh thủy tinh, gốm, sắt khỏi nơi vui chơi của trẻ.</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động vật cắn:</w:t>
      </w:r>
      <w:r w:rsidRPr="00F271E7">
        <w:rPr>
          <w:rFonts w:ascii="Times New Roman" w:eastAsia="Times New Roman" w:hAnsi="Times New Roman" w:cs="Times New Roman"/>
          <w:color w:val="333333"/>
          <w:sz w:val="24"/>
          <w:szCs w:val="24"/>
          <w:lang w:val="en-US"/>
        </w:rPr>
        <w:t> Không để trẻ chơi các bụi cậy rậm phòng tránh các con rắn, rết, ong cắn; Không để trẻ đến gần chó hoặc mèo lạ.</w:t>
      </w:r>
    </w:p>
    <w:p w:rsidR="00F271E7" w:rsidRDefault="00F271E7" w:rsidP="00CE66D7">
      <w:pPr>
        <w:shd w:val="clear" w:color="auto" w:fill="FFFFFF"/>
        <w:spacing w:before="120" w:after="120" w:line="240" w:lineRule="auto"/>
        <w:ind w:firstLine="720"/>
        <w:jc w:val="both"/>
        <w:rPr>
          <w:rFonts w:ascii="Times New Roman" w:eastAsia="Times New Roman" w:hAnsi="Times New Roman" w:cs="Times New Roman"/>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tai nạn do ngộ độc: </w:t>
      </w:r>
      <w:r w:rsidRPr="00F271E7">
        <w:rPr>
          <w:rFonts w:ascii="Times New Roman" w:eastAsia="Times New Roman" w:hAnsi="Times New Roman" w:cs="Times New Roman"/>
          <w:color w:val="333333"/>
          <w:sz w:val="24"/>
          <w:szCs w:val="24"/>
          <w:lang w:val="en-US"/>
        </w:rPr>
        <w:t>Không để bếp than, bếp củi đang đun hoặc đang ủ gần nơi sinh hoạt của trẻ. Đảm bảo vệ sinh an toàn thực phẩm trong quá trình chế biến các món ăn cho trẻ.Không cho trẻ chơi những chai, lọ đựng thuốc, đựng màu gây độc hại cho trẻ; Không được đựng thuốc trừ sâu, dầu hỏa, thuốc chuột, a-xít, dầu hỏa vào chai nước khoáng, nước ngọt, lon bia, dầu ăn..; Thuốc chữa bệnh phải để trên cao ngoài tầm với của trẻ.</w:t>
      </w:r>
    </w:p>
    <w:p w:rsidR="00D14C2D" w:rsidRPr="00F271E7" w:rsidRDefault="00D14C2D" w:rsidP="00D14C2D">
      <w:pPr>
        <w:shd w:val="clear" w:color="auto" w:fill="FFFFFF"/>
        <w:spacing w:before="120" w:after="120" w:line="240" w:lineRule="auto"/>
        <w:ind w:right="240"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color w:val="333333"/>
          <w:sz w:val="24"/>
          <w:szCs w:val="24"/>
          <w:lang w:val="en-US"/>
        </w:rPr>
        <w:t>Thứ ba: </w:t>
      </w:r>
      <w:r w:rsidRPr="00F271E7">
        <w:rPr>
          <w:rFonts w:ascii="Times New Roman" w:eastAsia="Times New Roman" w:hAnsi="Times New Roman" w:cs="Times New Roman"/>
          <w:color w:val="333333"/>
          <w:sz w:val="24"/>
          <w:szCs w:val="24"/>
          <w:lang w:val="en-US"/>
        </w:rPr>
        <w:t>Cha mẹ hoặc người chăm sóc trẻ nên thường xuyên trò chuyện, dạy trẻ nhận biết những nơi không an toàn, dạy cho trẻ các kỹ năng trong vui chơi, sinh hoạt để đảm bảo an toàn cho bản thân; Giải thích cho trẻ hiểu sự nguy hiểm của những đồ dùng, đồ chơi, trò chơi không an toàn để từ đó trẻ hiểu và có kỹ năng phòng tránh.</w:t>
      </w:r>
    </w:p>
    <w:p w:rsidR="00F271E7" w:rsidRPr="00F271E7" w:rsidRDefault="00F271E7" w:rsidP="00D14C2D">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color w:val="333333"/>
          <w:sz w:val="24"/>
          <w:szCs w:val="24"/>
          <w:lang w:val="en-US"/>
        </w:rPr>
        <w:t>Với mong muốn các bé mầm non được đảm bảo an toàn cả thể chất và tinh thần, xin được gợi ý một số giải pháp về đảm bảo an toàn, phòng tránh tai nạn thương tích, đuối nước cho trẻ như trên để phụ huynh tham khảo, phối hợp tốt với nhà trường trong việc chăm sóc giáo dục trẻ tại gia đình trong thời gian nghỉ học.</w:t>
      </w:r>
    </w:p>
    <w:p w:rsidR="00F271E7" w:rsidRPr="00F271E7" w:rsidRDefault="00F271E7" w:rsidP="00F271E7">
      <w:pPr>
        <w:shd w:val="clear" w:color="auto" w:fill="FFFFFF"/>
        <w:spacing w:after="150" w:line="240" w:lineRule="auto"/>
        <w:jc w:val="right"/>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6"/>
          <w:szCs w:val="26"/>
          <w:lang w:val="en-US"/>
        </w:rPr>
        <w:t> </w:t>
      </w:r>
      <w:r w:rsidRPr="00F271E7">
        <w:rPr>
          <w:rFonts w:ascii="Times New Roman" w:eastAsia="Times New Roman" w:hAnsi="Times New Roman" w:cs="Times New Roman"/>
          <w:bCs/>
          <w:iCs/>
          <w:color w:val="333333"/>
          <w:sz w:val="24"/>
          <w:szCs w:val="24"/>
          <w:lang w:val="en-US"/>
        </w:rPr>
        <w:t>Nguyễn Thị Hải Yến</w:t>
      </w:r>
    </w:p>
    <w:p w:rsidR="00D837C4" w:rsidRDefault="00D837C4"/>
    <w:sectPr w:rsidR="00D83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66E6D"/>
    <w:multiLevelType w:val="multilevel"/>
    <w:tmpl w:val="1404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A4563A"/>
    <w:multiLevelType w:val="multilevel"/>
    <w:tmpl w:val="6950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9F084B"/>
    <w:multiLevelType w:val="multilevel"/>
    <w:tmpl w:val="C8DA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1E7"/>
    <w:rsid w:val="0029493A"/>
    <w:rsid w:val="008728D9"/>
    <w:rsid w:val="00CE66D7"/>
    <w:rsid w:val="00D14C2D"/>
    <w:rsid w:val="00D837C4"/>
    <w:rsid w:val="00F2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3664">
      <w:bodyDiv w:val="1"/>
      <w:marLeft w:val="0"/>
      <w:marRight w:val="0"/>
      <w:marTop w:val="0"/>
      <w:marBottom w:val="0"/>
      <w:divBdr>
        <w:top w:val="none" w:sz="0" w:space="0" w:color="auto"/>
        <w:left w:val="none" w:sz="0" w:space="0" w:color="auto"/>
        <w:bottom w:val="none" w:sz="0" w:space="0" w:color="auto"/>
        <w:right w:val="none" w:sz="0" w:space="0" w:color="auto"/>
      </w:divBdr>
      <w:divsChild>
        <w:div w:id="594870933">
          <w:marLeft w:val="0"/>
          <w:marRight w:val="0"/>
          <w:marTop w:val="0"/>
          <w:marBottom w:val="0"/>
          <w:divBdr>
            <w:top w:val="none" w:sz="0" w:space="0" w:color="auto"/>
            <w:left w:val="none" w:sz="0" w:space="0" w:color="auto"/>
            <w:bottom w:val="none" w:sz="0" w:space="0" w:color="auto"/>
            <w:right w:val="none" w:sz="0" w:space="0" w:color="auto"/>
          </w:divBdr>
          <w:divsChild>
            <w:div w:id="333342178">
              <w:marLeft w:val="0"/>
              <w:marRight w:val="0"/>
              <w:marTop w:val="0"/>
              <w:marBottom w:val="0"/>
              <w:divBdr>
                <w:top w:val="none" w:sz="0" w:space="0" w:color="auto"/>
                <w:left w:val="none" w:sz="0" w:space="0" w:color="auto"/>
                <w:bottom w:val="none" w:sz="0" w:space="0" w:color="auto"/>
                <w:right w:val="none" w:sz="0" w:space="0" w:color="auto"/>
              </w:divBdr>
              <w:divsChild>
                <w:div w:id="167413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1738">
          <w:marLeft w:val="0"/>
          <w:marRight w:val="0"/>
          <w:marTop w:val="0"/>
          <w:marBottom w:val="0"/>
          <w:divBdr>
            <w:top w:val="none" w:sz="0" w:space="0" w:color="auto"/>
            <w:left w:val="none" w:sz="0" w:space="0" w:color="auto"/>
            <w:bottom w:val="none" w:sz="0" w:space="0" w:color="auto"/>
            <w:right w:val="none" w:sz="0" w:space="0" w:color="auto"/>
          </w:divBdr>
          <w:divsChild>
            <w:div w:id="35797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dcterms:created xsi:type="dcterms:W3CDTF">2020-04-14T08:15:00Z</dcterms:created>
  <dcterms:modified xsi:type="dcterms:W3CDTF">2020-04-14T08:15:00Z</dcterms:modified>
</cp:coreProperties>
</file>